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4F8E41" w14:textId="335EBB42" w:rsidR="498CAC42" w:rsidRDefault="00834224" w:rsidP="498CAC42">
      <w:pPr>
        <w:rPr>
          <w:rFonts w:ascii="Aptos" w:eastAsia="Aptos" w:hAnsi="Aptos" w:cs="Aptos"/>
          <w:b/>
          <w:bCs/>
        </w:rPr>
      </w:pPr>
      <w:r w:rsidRPr="00834224">
        <w:rPr>
          <w:rFonts w:ascii="Aptos" w:eastAsia="Aptos" w:hAnsi="Aptos" w:cs="Aptos"/>
          <w:b/>
          <w:bCs/>
          <w:color w:val="000000" w:themeColor="text1"/>
        </w:rPr>
        <w:t>HLTA –Alternative Provision Lead (SEND)</w:t>
      </w:r>
    </w:p>
    <w:p w14:paraId="7E1A3D72" w14:textId="08BA2EF3" w:rsidR="6A42B1ED" w:rsidRDefault="6A42B1ED">
      <w:r w:rsidRPr="498CAC42">
        <w:rPr>
          <w:rFonts w:ascii="Aptos" w:eastAsia="Aptos" w:hAnsi="Aptos" w:cs="Aptos"/>
          <w:b/>
          <w:bCs/>
        </w:rPr>
        <w:t>Salary:</w:t>
      </w:r>
      <w:r w:rsidRPr="498CAC42">
        <w:rPr>
          <w:rFonts w:ascii="Aptos" w:eastAsia="Aptos" w:hAnsi="Aptos" w:cs="Aptos"/>
        </w:rPr>
        <w:t xml:space="preserve"> Scale 6 (Level 4A)</w:t>
      </w:r>
    </w:p>
    <w:p w14:paraId="5DF187CA" w14:textId="587473A2" w:rsidR="6A42B1ED" w:rsidRDefault="6A42B1ED">
      <w:r w:rsidRPr="498CAC42">
        <w:rPr>
          <w:rFonts w:ascii="Aptos" w:eastAsia="Aptos" w:hAnsi="Aptos" w:cs="Aptos"/>
          <w:b/>
          <w:bCs/>
        </w:rPr>
        <w:t>Contract:</w:t>
      </w:r>
      <w:r w:rsidRPr="498CAC42">
        <w:rPr>
          <w:rFonts w:ascii="Aptos" w:eastAsia="Aptos" w:hAnsi="Aptos" w:cs="Aptos"/>
        </w:rPr>
        <w:t xml:space="preserve"> Term Time Only</w:t>
      </w:r>
    </w:p>
    <w:p w14:paraId="4204D070" w14:textId="4920A8B2" w:rsidR="6A42B1ED" w:rsidRDefault="6A42B1ED">
      <w:r w:rsidRPr="498CAC42">
        <w:rPr>
          <w:rFonts w:ascii="Aptos" w:eastAsia="Aptos" w:hAnsi="Aptos" w:cs="Aptos"/>
          <w:b/>
          <w:bCs/>
        </w:rPr>
        <w:t>Start Date:</w:t>
      </w:r>
      <w:r w:rsidRPr="498CAC42">
        <w:rPr>
          <w:rFonts w:ascii="Aptos" w:eastAsia="Aptos" w:hAnsi="Aptos" w:cs="Aptos"/>
        </w:rPr>
        <w:t xml:space="preserve"> </w:t>
      </w:r>
      <w:r w:rsidR="00834224">
        <w:rPr>
          <w:rFonts w:ascii="Aptos" w:eastAsia="Aptos" w:hAnsi="Aptos" w:cs="Aptos"/>
        </w:rPr>
        <w:t xml:space="preserve">Monday </w:t>
      </w:r>
      <w:r w:rsidR="00195DB9">
        <w:rPr>
          <w:rFonts w:ascii="Aptos" w:eastAsia="Aptos" w:hAnsi="Aptos" w:cs="Aptos"/>
        </w:rPr>
        <w:t>1</w:t>
      </w:r>
      <w:r w:rsidR="00195DB9" w:rsidRPr="00195DB9">
        <w:rPr>
          <w:rFonts w:ascii="Aptos" w:eastAsia="Aptos" w:hAnsi="Aptos" w:cs="Aptos"/>
          <w:vertAlign w:val="superscript"/>
        </w:rPr>
        <w:t>st</w:t>
      </w:r>
      <w:r w:rsidR="00195DB9">
        <w:rPr>
          <w:rFonts w:ascii="Aptos" w:eastAsia="Aptos" w:hAnsi="Aptos" w:cs="Aptos"/>
        </w:rPr>
        <w:t xml:space="preserve"> September </w:t>
      </w:r>
      <w:r w:rsidR="00834224">
        <w:rPr>
          <w:rFonts w:ascii="Aptos" w:eastAsia="Aptos" w:hAnsi="Aptos" w:cs="Aptos"/>
        </w:rPr>
        <w:t>2026</w:t>
      </w:r>
    </w:p>
    <w:p w14:paraId="389E6792" w14:textId="705AEEAA" w:rsidR="6A42B1ED" w:rsidRDefault="6A42B1ED">
      <w:r w:rsidRPr="498CAC42">
        <w:rPr>
          <w:rFonts w:ascii="Aptos" w:eastAsia="Aptos" w:hAnsi="Aptos" w:cs="Aptos"/>
          <w:b/>
          <w:bCs/>
        </w:rPr>
        <w:t>Closing Date:</w:t>
      </w:r>
      <w:r w:rsidRPr="498CAC42">
        <w:rPr>
          <w:rFonts w:ascii="Aptos" w:eastAsia="Aptos" w:hAnsi="Aptos" w:cs="Aptos"/>
        </w:rPr>
        <w:t xml:space="preserve"> </w:t>
      </w:r>
      <w:r w:rsidR="00195DB9">
        <w:rPr>
          <w:rFonts w:ascii="Aptos" w:eastAsia="Aptos" w:hAnsi="Aptos" w:cs="Aptos"/>
        </w:rPr>
        <w:t>Monday 13</w:t>
      </w:r>
      <w:r w:rsidR="00195DB9" w:rsidRPr="00195DB9">
        <w:rPr>
          <w:rFonts w:ascii="Aptos" w:eastAsia="Aptos" w:hAnsi="Aptos" w:cs="Aptos"/>
          <w:vertAlign w:val="superscript"/>
        </w:rPr>
        <w:t>th</w:t>
      </w:r>
      <w:r w:rsidR="00195DB9">
        <w:rPr>
          <w:rFonts w:ascii="Aptos" w:eastAsia="Aptos" w:hAnsi="Aptos" w:cs="Aptos"/>
        </w:rPr>
        <w:t xml:space="preserve"> July 2026</w:t>
      </w:r>
    </w:p>
    <w:p w14:paraId="24102E8E" w14:textId="4BF73D57" w:rsidR="6A42B1ED" w:rsidRDefault="6A42B1ED">
      <w:r w:rsidRPr="498CAC42">
        <w:rPr>
          <w:rFonts w:ascii="Aptos" w:eastAsia="Aptos" w:hAnsi="Aptos" w:cs="Aptos"/>
          <w:b/>
          <w:bCs/>
        </w:rPr>
        <w:t>Shortlisting</w:t>
      </w:r>
      <w:r w:rsidR="00834224">
        <w:rPr>
          <w:rFonts w:ascii="Aptos" w:eastAsia="Aptos" w:hAnsi="Aptos" w:cs="Aptos"/>
          <w:b/>
          <w:bCs/>
        </w:rPr>
        <w:t xml:space="preserve">: </w:t>
      </w:r>
      <w:r w:rsidR="00195DB9">
        <w:rPr>
          <w:rFonts w:ascii="Aptos" w:eastAsia="Aptos" w:hAnsi="Aptos" w:cs="Aptos"/>
        </w:rPr>
        <w:t>Monday 13</w:t>
      </w:r>
      <w:r w:rsidR="00195DB9" w:rsidRPr="00195DB9">
        <w:rPr>
          <w:rFonts w:ascii="Aptos" w:eastAsia="Aptos" w:hAnsi="Aptos" w:cs="Aptos"/>
          <w:vertAlign w:val="superscript"/>
        </w:rPr>
        <w:t>th</w:t>
      </w:r>
      <w:r w:rsidR="00195DB9">
        <w:rPr>
          <w:rFonts w:ascii="Aptos" w:eastAsia="Aptos" w:hAnsi="Aptos" w:cs="Aptos"/>
        </w:rPr>
        <w:t xml:space="preserve"> July 2026</w:t>
      </w:r>
      <w:r w:rsidR="00834224" w:rsidRPr="498CAC42">
        <w:rPr>
          <w:rFonts w:ascii="Aptos" w:eastAsia="Aptos" w:hAnsi="Aptos" w:cs="Aptos"/>
        </w:rPr>
        <w:t>at 12 noon</w:t>
      </w:r>
    </w:p>
    <w:p w14:paraId="660C035D" w14:textId="3CF95C6A" w:rsidR="498CAC42" w:rsidRDefault="6A42B1ED" w:rsidP="498CAC42">
      <w:r w:rsidRPr="33915C65">
        <w:rPr>
          <w:rFonts w:ascii="Aptos" w:eastAsia="Aptos" w:hAnsi="Aptos" w:cs="Aptos"/>
          <w:b/>
          <w:bCs/>
        </w:rPr>
        <w:t>Interviews:</w:t>
      </w:r>
      <w:r w:rsidRPr="33915C65">
        <w:rPr>
          <w:rFonts w:ascii="Aptos" w:eastAsia="Aptos" w:hAnsi="Aptos" w:cs="Aptos"/>
        </w:rPr>
        <w:t xml:space="preserve"> </w:t>
      </w:r>
      <w:r w:rsidR="00195DB9">
        <w:t>Wednesday 15th July 2026</w:t>
      </w:r>
      <w:bookmarkStart w:id="0" w:name="_GoBack"/>
      <w:bookmarkEnd w:id="0"/>
    </w:p>
    <w:p w14:paraId="6825B5C3" w14:textId="0958BC1F" w:rsidR="00DB0608" w:rsidRDefault="176A3701" w:rsidP="51D4CD87">
      <w:pPr>
        <w:pStyle w:val="Heading2"/>
        <w:rPr>
          <w:rFonts w:ascii="Aptos" w:eastAsia="Aptos" w:hAnsi="Aptos" w:cs="Aptos"/>
          <w:color w:val="000000" w:themeColor="text1"/>
          <w:sz w:val="24"/>
          <w:szCs w:val="24"/>
        </w:rPr>
      </w:pPr>
      <w:r w:rsidRPr="51D4CD87">
        <w:rPr>
          <w:rFonts w:ascii="Aptos" w:eastAsia="Aptos" w:hAnsi="Aptos" w:cs="Aptos"/>
          <w:b/>
          <w:bCs/>
          <w:color w:val="000000" w:themeColor="text1"/>
          <w:sz w:val="24"/>
          <w:szCs w:val="24"/>
        </w:rPr>
        <w:t>The Journey Begins Here</w:t>
      </w:r>
    </w:p>
    <w:p w14:paraId="1594B95D" w14:textId="56C9588A" w:rsidR="00DB0608" w:rsidRDefault="176A3701" w:rsidP="51D4CD87">
      <w:pPr>
        <w:jc w:val="both"/>
        <w:rPr>
          <w:rFonts w:ascii="Aptos" w:eastAsia="Aptos" w:hAnsi="Aptos" w:cs="Aptos"/>
          <w:color w:val="000000" w:themeColor="text1"/>
        </w:rPr>
      </w:pPr>
      <w:r w:rsidRPr="51D4CD87">
        <w:rPr>
          <w:rFonts w:ascii="Aptos" w:eastAsia="Aptos" w:hAnsi="Aptos" w:cs="Aptos"/>
          <w:color w:val="000000" w:themeColor="text1"/>
        </w:rPr>
        <w:t>Lordship Lane Primary School is seeking an exceptional and dedicated HLTA to take a lead role in the day-to-day delivery of our Alternative Provision for pupils with SEND, SEMH and additional needs.</w:t>
      </w:r>
    </w:p>
    <w:p w14:paraId="36ABDDBC" w14:textId="47A001D0" w:rsidR="00DB0608" w:rsidRDefault="176A3701" w:rsidP="51D4CD87">
      <w:pPr>
        <w:jc w:val="both"/>
        <w:rPr>
          <w:rFonts w:ascii="Aptos" w:eastAsia="Aptos" w:hAnsi="Aptos" w:cs="Aptos"/>
          <w:color w:val="000000" w:themeColor="text1"/>
        </w:rPr>
      </w:pPr>
      <w:r w:rsidRPr="51D4CD87">
        <w:rPr>
          <w:rFonts w:ascii="Aptos" w:eastAsia="Aptos" w:hAnsi="Aptos" w:cs="Aptos"/>
          <w:color w:val="000000" w:themeColor="text1"/>
        </w:rPr>
        <w:t>This is an exciting opportunity for a highly skilled practitioner who is passionate about inclusion and believes that every child deserves the opportunity to succeed.</w:t>
      </w:r>
    </w:p>
    <w:p w14:paraId="29A95A16" w14:textId="36053494" w:rsidR="00DB0608" w:rsidRDefault="176A3701" w:rsidP="51D4CD87">
      <w:pPr>
        <w:jc w:val="both"/>
        <w:rPr>
          <w:rFonts w:ascii="Aptos" w:eastAsia="Aptos" w:hAnsi="Aptos" w:cs="Aptos"/>
          <w:color w:val="000000" w:themeColor="text1"/>
        </w:rPr>
      </w:pPr>
      <w:r w:rsidRPr="51D4CD87">
        <w:rPr>
          <w:rFonts w:ascii="Aptos" w:eastAsia="Aptos" w:hAnsi="Aptos" w:cs="Aptos"/>
          <w:color w:val="000000" w:themeColor="text1"/>
        </w:rPr>
        <w:t xml:space="preserve">Working under the direction of the </w:t>
      </w:r>
      <w:proofErr w:type="spellStart"/>
      <w:r w:rsidRPr="51D4CD87">
        <w:rPr>
          <w:rFonts w:ascii="Aptos" w:eastAsia="Aptos" w:hAnsi="Aptos" w:cs="Aptos"/>
          <w:color w:val="000000" w:themeColor="text1"/>
        </w:rPr>
        <w:t>SENDCo</w:t>
      </w:r>
      <w:proofErr w:type="spellEnd"/>
      <w:r w:rsidRPr="51D4CD87">
        <w:rPr>
          <w:rFonts w:ascii="Aptos" w:eastAsia="Aptos" w:hAnsi="Aptos" w:cs="Aptos"/>
          <w:color w:val="000000" w:themeColor="text1"/>
        </w:rPr>
        <w:t xml:space="preserve">, you will provide a safe, structured and nurturing environment for pupils who require additional support to engage successfully with learning. You will work with small groups and individual pupils, helping them to develop confidence, emotional regulation, resilience and positive learning </w:t>
      </w:r>
      <w:proofErr w:type="spellStart"/>
      <w:r w:rsidRPr="51D4CD87">
        <w:rPr>
          <w:rFonts w:ascii="Aptos" w:eastAsia="Aptos" w:hAnsi="Aptos" w:cs="Aptos"/>
          <w:color w:val="000000" w:themeColor="text1"/>
        </w:rPr>
        <w:t>behaviours</w:t>
      </w:r>
      <w:proofErr w:type="spellEnd"/>
      <w:r w:rsidRPr="51D4CD87">
        <w:rPr>
          <w:rFonts w:ascii="Aptos" w:eastAsia="Aptos" w:hAnsi="Aptos" w:cs="Aptos"/>
          <w:color w:val="000000" w:themeColor="text1"/>
        </w:rPr>
        <w:t xml:space="preserve"> whilst delivering </w:t>
      </w:r>
      <w:proofErr w:type="spellStart"/>
      <w:r w:rsidRPr="51D4CD87">
        <w:rPr>
          <w:rFonts w:ascii="Aptos" w:eastAsia="Aptos" w:hAnsi="Aptos" w:cs="Aptos"/>
          <w:color w:val="000000" w:themeColor="text1"/>
        </w:rPr>
        <w:t>personalised</w:t>
      </w:r>
      <w:proofErr w:type="spellEnd"/>
      <w:r w:rsidRPr="51D4CD87">
        <w:rPr>
          <w:rFonts w:ascii="Aptos" w:eastAsia="Aptos" w:hAnsi="Aptos" w:cs="Aptos"/>
          <w:color w:val="000000" w:themeColor="text1"/>
        </w:rPr>
        <w:t xml:space="preserve"> learning activities tailored to their needs.</w:t>
      </w:r>
    </w:p>
    <w:p w14:paraId="684715E7" w14:textId="67850A04" w:rsidR="00DB0608" w:rsidRDefault="176A3701" w:rsidP="51D4CD87">
      <w:pPr>
        <w:pStyle w:val="Heading2"/>
        <w:rPr>
          <w:rFonts w:ascii="Aptos" w:eastAsia="Aptos" w:hAnsi="Aptos" w:cs="Aptos"/>
          <w:color w:val="000000" w:themeColor="text1"/>
          <w:sz w:val="24"/>
          <w:szCs w:val="24"/>
        </w:rPr>
      </w:pPr>
      <w:r w:rsidRPr="51D4CD87">
        <w:rPr>
          <w:rFonts w:ascii="Aptos" w:eastAsia="Aptos" w:hAnsi="Aptos" w:cs="Aptos"/>
          <w:b/>
          <w:bCs/>
          <w:color w:val="000000" w:themeColor="text1"/>
          <w:sz w:val="24"/>
          <w:szCs w:val="24"/>
        </w:rPr>
        <w:t>We are looking for someone who:</w:t>
      </w:r>
    </w:p>
    <w:p w14:paraId="39B9DFC9" w14:textId="236C025D"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Has substantial experience working with pupils with SEND and additional needs.</w:t>
      </w:r>
    </w:p>
    <w:p w14:paraId="11D713AC" w14:textId="1F2B4391"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 xml:space="preserve">Has experience supporting pupils with SEMH, Autism, ADHD and </w:t>
      </w:r>
      <w:proofErr w:type="spellStart"/>
      <w:r w:rsidRPr="51D4CD87">
        <w:rPr>
          <w:rFonts w:ascii="Aptos" w:eastAsia="Aptos" w:hAnsi="Aptos" w:cs="Aptos"/>
          <w:color w:val="000000" w:themeColor="text1"/>
        </w:rPr>
        <w:t>behavioural</w:t>
      </w:r>
      <w:proofErr w:type="spellEnd"/>
      <w:r w:rsidRPr="51D4CD87">
        <w:rPr>
          <w:rFonts w:ascii="Aptos" w:eastAsia="Aptos" w:hAnsi="Aptos" w:cs="Aptos"/>
          <w:color w:val="000000" w:themeColor="text1"/>
        </w:rPr>
        <w:t xml:space="preserve"> needs.</w:t>
      </w:r>
    </w:p>
    <w:p w14:paraId="4B6CC2B9" w14:textId="5157B67E"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Can build strong, positive relationships with children and families.</w:t>
      </w:r>
    </w:p>
    <w:p w14:paraId="170139F1" w14:textId="0C9B9BC6"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Is calm, resilient and able to respond effectively to challenging situations.</w:t>
      </w:r>
    </w:p>
    <w:p w14:paraId="423C9157" w14:textId="3194B827"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Can create a nurturing and purposeful learning environment.</w:t>
      </w:r>
    </w:p>
    <w:p w14:paraId="6C3B1CD6" w14:textId="01E6EE07"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 xml:space="preserve">Has excellent </w:t>
      </w:r>
      <w:proofErr w:type="spellStart"/>
      <w:r w:rsidRPr="51D4CD87">
        <w:rPr>
          <w:rFonts w:ascii="Aptos" w:eastAsia="Aptos" w:hAnsi="Aptos" w:cs="Aptos"/>
          <w:color w:val="000000" w:themeColor="text1"/>
        </w:rPr>
        <w:t>behaviour</w:t>
      </w:r>
      <w:proofErr w:type="spellEnd"/>
      <w:r w:rsidRPr="51D4CD87">
        <w:rPr>
          <w:rFonts w:ascii="Aptos" w:eastAsia="Aptos" w:hAnsi="Aptos" w:cs="Aptos"/>
          <w:color w:val="000000" w:themeColor="text1"/>
        </w:rPr>
        <w:t xml:space="preserve"> management and de-escalation skills.</w:t>
      </w:r>
    </w:p>
    <w:p w14:paraId="34584B48" w14:textId="46FE2C87"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Can work effectively with teachers, support staff, external professionals and parents.</w:t>
      </w:r>
    </w:p>
    <w:p w14:paraId="3B52B76B" w14:textId="0AC99F9E" w:rsidR="00DB0608" w:rsidRDefault="176A3701" w:rsidP="51D4CD87">
      <w:pPr>
        <w:pStyle w:val="ListParagraph"/>
        <w:numPr>
          <w:ilvl w:val="0"/>
          <w:numId w:val="3"/>
        </w:numPr>
        <w:spacing w:after="0"/>
        <w:rPr>
          <w:rFonts w:ascii="Aptos" w:eastAsia="Aptos" w:hAnsi="Aptos" w:cs="Aptos"/>
          <w:color w:val="000000" w:themeColor="text1"/>
        </w:rPr>
      </w:pPr>
      <w:r w:rsidRPr="51D4CD87">
        <w:rPr>
          <w:rFonts w:ascii="Aptos" w:eastAsia="Aptos" w:hAnsi="Aptos" w:cs="Aptos"/>
          <w:color w:val="000000" w:themeColor="text1"/>
        </w:rPr>
        <w:t>Is committed to ensuring that all pupils feel valued, included and successful.</w:t>
      </w:r>
    </w:p>
    <w:p w14:paraId="2A711819" w14:textId="47B52F97" w:rsidR="00DB0608" w:rsidRDefault="176A3701" w:rsidP="51D4CD87">
      <w:pPr>
        <w:pStyle w:val="Heading2"/>
        <w:rPr>
          <w:rFonts w:ascii="Aptos" w:eastAsia="Aptos" w:hAnsi="Aptos" w:cs="Aptos"/>
          <w:color w:val="000000" w:themeColor="text1"/>
          <w:sz w:val="24"/>
          <w:szCs w:val="24"/>
        </w:rPr>
      </w:pPr>
      <w:r w:rsidRPr="51D4CD87">
        <w:rPr>
          <w:rFonts w:ascii="Aptos" w:eastAsia="Aptos" w:hAnsi="Aptos" w:cs="Aptos"/>
          <w:b/>
          <w:bCs/>
          <w:color w:val="000000" w:themeColor="text1"/>
          <w:sz w:val="24"/>
          <w:szCs w:val="24"/>
        </w:rPr>
        <w:t>The successful candidate will:</w:t>
      </w:r>
    </w:p>
    <w:p w14:paraId="5D18A752" w14:textId="666FD441"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 xml:space="preserve">Take a lead role in the day-to-day delivery of the school's Alternative Provision under the direction of the </w:t>
      </w:r>
      <w:proofErr w:type="spellStart"/>
      <w:r w:rsidRPr="51D4CD87">
        <w:rPr>
          <w:rFonts w:ascii="Aptos" w:eastAsia="Aptos" w:hAnsi="Aptos" w:cs="Aptos"/>
          <w:color w:val="000000" w:themeColor="text1"/>
        </w:rPr>
        <w:t>SENDCo</w:t>
      </w:r>
      <w:proofErr w:type="spellEnd"/>
      <w:r w:rsidRPr="51D4CD87">
        <w:rPr>
          <w:rFonts w:ascii="Aptos" w:eastAsia="Aptos" w:hAnsi="Aptos" w:cs="Aptos"/>
          <w:color w:val="000000" w:themeColor="text1"/>
        </w:rPr>
        <w:t>.</w:t>
      </w:r>
    </w:p>
    <w:p w14:paraId="3221D48F" w14:textId="4A4DDF20"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lastRenderedPageBreak/>
        <w:t xml:space="preserve">Deliver </w:t>
      </w:r>
      <w:proofErr w:type="spellStart"/>
      <w:r w:rsidRPr="51D4CD87">
        <w:rPr>
          <w:rFonts w:ascii="Aptos" w:eastAsia="Aptos" w:hAnsi="Aptos" w:cs="Aptos"/>
          <w:color w:val="000000" w:themeColor="text1"/>
        </w:rPr>
        <w:t>personalised</w:t>
      </w:r>
      <w:proofErr w:type="spellEnd"/>
      <w:r w:rsidRPr="51D4CD87">
        <w:rPr>
          <w:rFonts w:ascii="Aptos" w:eastAsia="Aptos" w:hAnsi="Aptos" w:cs="Aptos"/>
          <w:color w:val="000000" w:themeColor="text1"/>
        </w:rPr>
        <w:t xml:space="preserve"> learning and intervention </w:t>
      </w:r>
      <w:proofErr w:type="spellStart"/>
      <w:r w:rsidRPr="51D4CD87">
        <w:rPr>
          <w:rFonts w:ascii="Aptos" w:eastAsia="Aptos" w:hAnsi="Aptos" w:cs="Aptos"/>
          <w:color w:val="000000" w:themeColor="text1"/>
        </w:rPr>
        <w:t>programmes</w:t>
      </w:r>
      <w:proofErr w:type="spellEnd"/>
      <w:r w:rsidRPr="51D4CD87">
        <w:rPr>
          <w:rFonts w:ascii="Aptos" w:eastAsia="Aptos" w:hAnsi="Aptos" w:cs="Aptos"/>
          <w:color w:val="000000" w:themeColor="text1"/>
        </w:rPr>
        <w:t xml:space="preserve"> for individual pupils and small groups.</w:t>
      </w:r>
    </w:p>
    <w:p w14:paraId="118E78B5" w14:textId="1B5A0B07"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 xml:space="preserve">Support pupils to develop positive learning </w:t>
      </w:r>
      <w:proofErr w:type="spellStart"/>
      <w:r w:rsidRPr="51D4CD87">
        <w:rPr>
          <w:rFonts w:ascii="Aptos" w:eastAsia="Aptos" w:hAnsi="Aptos" w:cs="Aptos"/>
          <w:color w:val="000000" w:themeColor="text1"/>
        </w:rPr>
        <w:t>behaviours</w:t>
      </w:r>
      <w:proofErr w:type="spellEnd"/>
      <w:r w:rsidRPr="51D4CD87">
        <w:rPr>
          <w:rFonts w:ascii="Aptos" w:eastAsia="Aptos" w:hAnsi="Aptos" w:cs="Aptos"/>
          <w:color w:val="000000" w:themeColor="text1"/>
        </w:rPr>
        <w:t>, emotional regulation and independence.</w:t>
      </w:r>
    </w:p>
    <w:p w14:paraId="4EBFB40E" w14:textId="586E7910"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 xml:space="preserve">Work closely with the </w:t>
      </w:r>
      <w:proofErr w:type="spellStart"/>
      <w:r w:rsidRPr="51D4CD87">
        <w:rPr>
          <w:rFonts w:ascii="Aptos" w:eastAsia="Aptos" w:hAnsi="Aptos" w:cs="Aptos"/>
          <w:color w:val="000000" w:themeColor="text1"/>
        </w:rPr>
        <w:t>SENDCo</w:t>
      </w:r>
      <w:proofErr w:type="spellEnd"/>
      <w:r w:rsidRPr="51D4CD87">
        <w:rPr>
          <w:rFonts w:ascii="Aptos" w:eastAsia="Aptos" w:hAnsi="Aptos" w:cs="Aptos"/>
          <w:color w:val="000000" w:themeColor="text1"/>
        </w:rPr>
        <w:t>, teachers and wider inclusion team to implement support plans and provision.</w:t>
      </w:r>
    </w:p>
    <w:p w14:paraId="671027B0" w14:textId="7AA1B436"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Monitor pupil progress and contribute to reviews and assessments.</w:t>
      </w:r>
    </w:p>
    <w:p w14:paraId="4BB2DBCE" w14:textId="6C86880E"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Support pupils' successful engagement in mainstream learning where appropriate.</w:t>
      </w:r>
    </w:p>
    <w:p w14:paraId="09CA812B" w14:textId="2FBB0B40"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 xml:space="preserve">Build positive relationships with parents, </w:t>
      </w:r>
      <w:proofErr w:type="spellStart"/>
      <w:r w:rsidRPr="51D4CD87">
        <w:rPr>
          <w:rFonts w:ascii="Aptos" w:eastAsia="Aptos" w:hAnsi="Aptos" w:cs="Aptos"/>
          <w:color w:val="000000" w:themeColor="text1"/>
        </w:rPr>
        <w:t>carers</w:t>
      </w:r>
      <w:proofErr w:type="spellEnd"/>
      <w:r w:rsidRPr="51D4CD87">
        <w:rPr>
          <w:rFonts w:ascii="Aptos" w:eastAsia="Aptos" w:hAnsi="Aptos" w:cs="Aptos"/>
          <w:color w:val="000000" w:themeColor="text1"/>
        </w:rPr>
        <w:t xml:space="preserve"> and external professionals.</w:t>
      </w:r>
    </w:p>
    <w:p w14:paraId="7D7A807A" w14:textId="245949EC"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Support and coordinate the work of other adults working within the provision where required.</w:t>
      </w:r>
    </w:p>
    <w:p w14:paraId="13DEFD95" w14:textId="2CF1AE07" w:rsidR="00DB0608" w:rsidRDefault="176A3701" w:rsidP="51D4CD87">
      <w:pPr>
        <w:pStyle w:val="ListParagraph"/>
        <w:numPr>
          <w:ilvl w:val="0"/>
          <w:numId w:val="2"/>
        </w:numPr>
        <w:spacing w:after="0"/>
        <w:rPr>
          <w:rFonts w:ascii="Aptos" w:eastAsia="Aptos" w:hAnsi="Aptos" w:cs="Aptos"/>
          <w:color w:val="000000" w:themeColor="text1"/>
        </w:rPr>
      </w:pPr>
      <w:r w:rsidRPr="51D4CD87">
        <w:rPr>
          <w:rFonts w:ascii="Aptos" w:eastAsia="Aptos" w:hAnsi="Aptos" w:cs="Aptos"/>
          <w:color w:val="000000" w:themeColor="text1"/>
        </w:rPr>
        <w:t>Contribute to the school's inclusive ethos and high expectations for all pupils.</w:t>
      </w:r>
    </w:p>
    <w:p w14:paraId="6D7872A9" w14:textId="4D29B08D" w:rsidR="00DB0608" w:rsidRDefault="176A3701" w:rsidP="51D4CD87">
      <w:pPr>
        <w:pStyle w:val="Heading2"/>
        <w:rPr>
          <w:rFonts w:ascii="Aptos" w:eastAsia="Aptos" w:hAnsi="Aptos" w:cs="Aptos"/>
          <w:color w:val="000000" w:themeColor="text1"/>
          <w:sz w:val="24"/>
          <w:szCs w:val="24"/>
        </w:rPr>
      </w:pPr>
      <w:r w:rsidRPr="51D4CD87">
        <w:rPr>
          <w:rFonts w:ascii="Aptos" w:eastAsia="Aptos" w:hAnsi="Aptos" w:cs="Aptos"/>
          <w:b/>
          <w:bCs/>
          <w:color w:val="000000" w:themeColor="text1"/>
          <w:sz w:val="24"/>
          <w:szCs w:val="24"/>
        </w:rPr>
        <w:t>We can offer:</w:t>
      </w:r>
    </w:p>
    <w:p w14:paraId="45247CE6" w14:textId="5D656AAF"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Wonderful children who are enthusiastic and eager to learn.</w:t>
      </w:r>
    </w:p>
    <w:p w14:paraId="442821A3" w14:textId="360CCFAF"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A supportive and committed leadership team.</w:t>
      </w:r>
    </w:p>
    <w:p w14:paraId="2149CCA8" w14:textId="1AF9BBCC"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A strong culture of inclusion and professional development.</w:t>
      </w:r>
    </w:p>
    <w:p w14:paraId="3B60BF70" w14:textId="77D97C3C"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Opportunities for training and career progression.</w:t>
      </w:r>
    </w:p>
    <w:p w14:paraId="0C446C94" w14:textId="1BC948B9"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A welcoming and friendly school community.</w:t>
      </w:r>
    </w:p>
    <w:p w14:paraId="59A7C8F7" w14:textId="33A61F9B" w:rsidR="00DB0608" w:rsidRDefault="176A3701" w:rsidP="51D4CD87">
      <w:pPr>
        <w:pStyle w:val="ListParagraph"/>
        <w:numPr>
          <w:ilvl w:val="0"/>
          <w:numId w:val="1"/>
        </w:numPr>
        <w:spacing w:after="0"/>
        <w:rPr>
          <w:rFonts w:ascii="Aptos" w:eastAsia="Aptos" w:hAnsi="Aptos" w:cs="Aptos"/>
          <w:color w:val="000000" w:themeColor="text1"/>
        </w:rPr>
      </w:pPr>
      <w:r w:rsidRPr="51D4CD87">
        <w:rPr>
          <w:rFonts w:ascii="Aptos" w:eastAsia="Aptos" w:hAnsi="Aptos" w:cs="Aptos"/>
          <w:color w:val="000000" w:themeColor="text1"/>
        </w:rPr>
        <w:t>The opportunity to make a genuine difference to the lives of some of our most vulnerable pupils.</w:t>
      </w:r>
    </w:p>
    <w:p w14:paraId="543B55C3" w14:textId="6FB342A0" w:rsidR="00DB0608" w:rsidRDefault="176A3701" w:rsidP="51D4CD87">
      <w:pPr>
        <w:jc w:val="both"/>
        <w:rPr>
          <w:rFonts w:ascii="Aptos" w:eastAsia="Aptos" w:hAnsi="Aptos" w:cs="Aptos"/>
          <w:color w:val="000000" w:themeColor="text1"/>
        </w:rPr>
      </w:pPr>
      <w:r w:rsidRPr="51D4CD87">
        <w:rPr>
          <w:rFonts w:ascii="Aptos" w:eastAsia="Aptos" w:hAnsi="Aptos" w:cs="Aptos"/>
          <w:color w:val="000000" w:themeColor="text1"/>
        </w:rPr>
        <w:t>At Lordship Lane Primary School, we are committed to safeguarding and promoting the welfare of children and expect all staff and volunteers to share this commitment. The successful applicant will be subject to an enhanced DBS check, satisfactory references and all relevant pre-employment checks.</w:t>
      </w:r>
    </w:p>
    <w:p w14:paraId="2CC1A609" w14:textId="4D564E53" w:rsidR="00DB0608" w:rsidRDefault="00DB0608" w:rsidP="51D4CD87">
      <w:pPr>
        <w:rPr>
          <w:rFonts w:ascii="Aptos" w:eastAsia="Aptos" w:hAnsi="Aptos" w:cs="Aptos"/>
          <w:color w:val="000000" w:themeColor="text1"/>
        </w:rPr>
      </w:pPr>
    </w:p>
    <w:p w14:paraId="2C078E63" w14:textId="6C1DE298" w:rsidR="00DB0608" w:rsidRDefault="00DB0608"/>
    <w:sectPr w:rsidR="00DB06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E12500"/>
    <w:multiLevelType w:val="hybridMultilevel"/>
    <w:tmpl w:val="381A9958"/>
    <w:lvl w:ilvl="0" w:tplc="463009EA">
      <w:start w:val="1"/>
      <w:numFmt w:val="bullet"/>
      <w:lvlText w:val=""/>
      <w:lvlJc w:val="left"/>
      <w:pPr>
        <w:ind w:left="720" w:hanging="360"/>
      </w:pPr>
      <w:rPr>
        <w:rFonts w:ascii="Symbol" w:hAnsi="Symbol" w:hint="default"/>
      </w:rPr>
    </w:lvl>
    <w:lvl w:ilvl="1" w:tplc="9E7ECAB6">
      <w:start w:val="1"/>
      <w:numFmt w:val="bullet"/>
      <w:lvlText w:val="o"/>
      <w:lvlJc w:val="left"/>
      <w:pPr>
        <w:ind w:left="1440" w:hanging="360"/>
      </w:pPr>
      <w:rPr>
        <w:rFonts w:ascii="Courier New" w:hAnsi="Courier New" w:hint="default"/>
      </w:rPr>
    </w:lvl>
    <w:lvl w:ilvl="2" w:tplc="5A4A6166">
      <w:start w:val="1"/>
      <w:numFmt w:val="bullet"/>
      <w:lvlText w:val=""/>
      <w:lvlJc w:val="left"/>
      <w:pPr>
        <w:ind w:left="2160" w:hanging="360"/>
      </w:pPr>
      <w:rPr>
        <w:rFonts w:ascii="Wingdings" w:hAnsi="Wingdings" w:hint="default"/>
      </w:rPr>
    </w:lvl>
    <w:lvl w:ilvl="3" w:tplc="EB8287F8">
      <w:start w:val="1"/>
      <w:numFmt w:val="bullet"/>
      <w:lvlText w:val=""/>
      <w:lvlJc w:val="left"/>
      <w:pPr>
        <w:ind w:left="2880" w:hanging="360"/>
      </w:pPr>
      <w:rPr>
        <w:rFonts w:ascii="Symbol" w:hAnsi="Symbol" w:hint="default"/>
      </w:rPr>
    </w:lvl>
    <w:lvl w:ilvl="4" w:tplc="C47AF2AE">
      <w:start w:val="1"/>
      <w:numFmt w:val="bullet"/>
      <w:lvlText w:val="o"/>
      <w:lvlJc w:val="left"/>
      <w:pPr>
        <w:ind w:left="3600" w:hanging="360"/>
      </w:pPr>
      <w:rPr>
        <w:rFonts w:ascii="Courier New" w:hAnsi="Courier New" w:hint="default"/>
      </w:rPr>
    </w:lvl>
    <w:lvl w:ilvl="5" w:tplc="A5D453B4">
      <w:start w:val="1"/>
      <w:numFmt w:val="bullet"/>
      <w:lvlText w:val=""/>
      <w:lvlJc w:val="left"/>
      <w:pPr>
        <w:ind w:left="4320" w:hanging="360"/>
      </w:pPr>
      <w:rPr>
        <w:rFonts w:ascii="Wingdings" w:hAnsi="Wingdings" w:hint="default"/>
      </w:rPr>
    </w:lvl>
    <w:lvl w:ilvl="6" w:tplc="74AECA46">
      <w:start w:val="1"/>
      <w:numFmt w:val="bullet"/>
      <w:lvlText w:val=""/>
      <w:lvlJc w:val="left"/>
      <w:pPr>
        <w:ind w:left="5040" w:hanging="360"/>
      </w:pPr>
      <w:rPr>
        <w:rFonts w:ascii="Symbol" w:hAnsi="Symbol" w:hint="default"/>
      </w:rPr>
    </w:lvl>
    <w:lvl w:ilvl="7" w:tplc="6DCEFB52">
      <w:start w:val="1"/>
      <w:numFmt w:val="bullet"/>
      <w:lvlText w:val="o"/>
      <w:lvlJc w:val="left"/>
      <w:pPr>
        <w:ind w:left="5760" w:hanging="360"/>
      </w:pPr>
      <w:rPr>
        <w:rFonts w:ascii="Courier New" w:hAnsi="Courier New" w:hint="default"/>
      </w:rPr>
    </w:lvl>
    <w:lvl w:ilvl="8" w:tplc="201E94D6">
      <w:start w:val="1"/>
      <w:numFmt w:val="bullet"/>
      <w:lvlText w:val=""/>
      <w:lvlJc w:val="left"/>
      <w:pPr>
        <w:ind w:left="6480" w:hanging="360"/>
      </w:pPr>
      <w:rPr>
        <w:rFonts w:ascii="Wingdings" w:hAnsi="Wingdings" w:hint="default"/>
      </w:rPr>
    </w:lvl>
  </w:abstractNum>
  <w:abstractNum w:abstractNumId="1" w15:restartNumberingAfterBreak="0">
    <w:nsid w:val="36E056BD"/>
    <w:multiLevelType w:val="hybridMultilevel"/>
    <w:tmpl w:val="04E87C20"/>
    <w:lvl w:ilvl="0" w:tplc="45FE799E">
      <w:start w:val="1"/>
      <w:numFmt w:val="bullet"/>
      <w:lvlText w:val=""/>
      <w:lvlJc w:val="left"/>
      <w:pPr>
        <w:ind w:left="720" w:hanging="360"/>
      </w:pPr>
      <w:rPr>
        <w:rFonts w:ascii="Symbol" w:hAnsi="Symbol" w:hint="default"/>
      </w:rPr>
    </w:lvl>
    <w:lvl w:ilvl="1" w:tplc="03C84D90">
      <w:start w:val="1"/>
      <w:numFmt w:val="bullet"/>
      <w:lvlText w:val="o"/>
      <w:lvlJc w:val="left"/>
      <w:pPr>
        <w:ind w:left="1440" w:hanging="360"/>
      </w:pPr>
      <w:rPr>
        <w:rFonts w:ascii="Courier New" w:hAnsi="Courier New" w:hint="default"/>
      </w:rPr>
    </w:lvl>
    <w:lvl w:ilvl="2" w:tplc="ED767C5C">
      <w:start w:val="1"/>
      <w:numFmt w:val="bullet"/>
      <w:lvlText w:val=""/>
      <w:lvlJc w:val="left"/>
      <w:pPr>
        <w:ind w:left="2160" w:hanging="360"/>
      </w:pPr>
      <w:rPr>
        <w:rFonts w:ascii="Wingdings" w:hAnsi="Wingdings" w:hint="default"/>
      </w:rPr>
    </w:lvl>
    <w:lvl w:ilvl="3" w:tplc="790C2736">
      <w:start w:val="1"/>
      <w:numFmt w:val="bullet"/>
      <w:lvlText w:val=""/>
      <w:lvlJc w:val="left"/>
      <w:pPr>
        <w:ind w:left="2880" w:hanging="360"/>
      </w:pPr>
      <w:rPr>
        <w:rFonts w:ascii="Symbol" w:hAnsi="Symbol" w:hint="default"/>
      </w:rPr>
    </w:lvl>
    <w:lvl w:ilvl="4" w:tplc="9086E146">
      <w:start w:val="1"/>
      <w:numFmt w:val="bullet"/>
      <w:lvlText w:val="o"/>
      <w:lvlJc w:val="left"/>
      <w:pPr>
        <w:ind w:left="3600" w:hanging="360"/>
      </w:pPr>
      <w:rPr>
        <w:rFonts w:ascii="Courier New" w:hAnsi="Courier New" w:hint="default"/>
      </w:rPr>
    </w:lvl>
    <w:lvl w:ilvl="5" w:tplc="CA3CD45A">
      <w:start w:val="1"/>
      <w:numFmt w:val="bullet"/>
      <w:lvlText w:val=""/>
      <w:lvlJc w:val="left"/>
      <w:pPr>
        <w:ind w:left="4320" w:hanging="360"/>
      </w:pPr>
      <w:rPr>
        <w:rFonts w:ascii="Wingdings" w:hAnsi="Wingdings" w:hint="default"/>
      </w:rPr>
    </w:lvl>
    <w:lvl w:ilvl="6" w:tplc="1CD4374E">
      <w:start w:val="1"/>
      <w:numFmt w:val="bullet"/>
      <w:lvlText w:val=""/>
      <w:lvlJc w:val="left"/>
      <w:pPr>
        <w:ind w:left="5040" w:hanging="360"/>
      </w:pPr>
      <w:rPr>
        <w:rFonts w:ascii="Symbol" w:hAnsi="Symbol" w:hint="default"/>
      </w:rPr>
    </w:lvl>
    <w:lvl w:ilvl="7" w:tplc="248C98A4">
      <w:start w:val="1"/>
      <w:numFmt w:val="bullet"/>
      <w:lvlText w:val="o"/>
      <w:lvlJc w:val="left"/>
      <w:pPr>
        <w:ind w:left="5760" w:hanging="360"/>
      </w:pPr>
      <w:rPr>
        <w:rFonts w:ascii="Courier New" w:hAnsi="Courier New" w:hint="default"/>
      </w:rPr>
    </w:lvl>
    <w:lvl w:ilvl="8" w:tplc="65D656BC">
      <w:start w:val="1"/>
      <w:numFmt w:val="bullet"/>
      <w:lvlText w:val=""/>
      <w:lvlJc w:val="left"/>
      <w:pPr>
        <w:ind w:left="6480" w:hanging="360"/>
      </w:pPr>
      <w:rPr>
        <w:rFonts w:ascii="Wingdings" w:hAnsi="Wingdings" w:hint="default"/>
      </w:rPr>
    </w:lvl>
  </w:abstractNum>
  <w:abstractNum w:abstractNumId="2" w15:restartNumberingAfterBreak="0">
    <w:nsid w:val="782D7954"/>
    <w:multiLevelType w:val="hybridMultilevel"/>
    <w:tmpl w:val="CFF4636E"/>
    <w:lvl w:ilvl="0" w:tplc="F5CAF8EC">
      <w:start w:val="1"/>
      <w:numFmt w:val="bullet"/>
      <w:lvlText w:val=""/>
      <w:lvlJc w:val="left"/>
      <w:pPr>
        <w:ind w:left="720" w:hanging="360"/>
      </w:pPr>
      <w:rPr>
        <w:rFonts w:ascii="Symbol" w:hAnsi="Symbol" w:hint="default"/>
      </w:rPr>
    </w:lvl>
    <w:lvl w:ilvl="1" w:tplc="1A3237B0">
      <w:start w:val="1"/>
      <w:numFmt w:val="bullet"/>
      <w:lvlText w:val="o"/>
      <w:lvlJc w:val="left"/>
      <w:pPr>
        <w:ind w:left="1440" w:hanging="360"/>
      </w:pPr>
      <w:rPr>
        <w:rFonts w:ascii="Courier New" w:hAnsi="Courier New" w:hint="default"/>
      </w:rPr>
    </w:lvl>
    <w:lvl w:ilvl="2" w:tplc="E2742A0E">
      <w:start w:val="1"/>
      <w:numFmt w:val="bullet"/>
      <w:lvlText w:val=""/>
      <w:lvlJc w:val="left"/>
      <w:pPr>
        <w:ind w:left="2160" w:hanging="360"/>
      </w:pPr>
      <w:rPr>
        <w:rFonts w:ascii="Wingdings" w:hAnsi="Wingdings" w:hint="default"/>
      </w:rPr>
    </w:lvl>
    <w:lvl w:ilvl="3" w:tplc="C688D5F8">
      <w:start w:val="1"/>
      <w:numFmt w:val="bullet"/>
      <w:lvlText w:val=""/>
      <w:lvlJc w:val="left"/>
      <w:pPr>
        <w:ind w:left="2880" w:hanging="360"/>
      </w:pPr>
      <w:rPr>
        <w:rFonts w:ascii="Symbol" w:hAnsi="Symbol" w:hint="default"/>
      </w:rPr>
    </w:lvl>
    <w:lvl w:ilvl="4" w:tplc="442216E8">
      <w:start w:val="1"/>
      <w:numFmt w:val="bullet"/>
      <w:lvlText w:val="o"/>
      <w:lvlJc w:val="left"/>
      <w:pPr>
        <w:ind w:left="3600" w:hanging="360"/>
      </w:pPr>
      <w:rPr>
        <w:rFonts w:ascii="Courier New" w:hAnsi="Courier New" w:hint="default"/>
      </w:rPr>
    </w:lvl>
    <w:lvl w:ilvl="5" w:tplc="09601D40">
      <w:start w:val="1"/>
      <w:numFmt w:val="bullet"/>
      <w:lvlText w:val=""/>
      <w:lvlJc w:val="left"/>
      <w:pPr>
        <w:ind w:left="4320" w:hanging="360"/>
      </w:pPr>
      <w:rPr>
        <w:rFonts w:ascii="Wingdings" w:hAnsi="Wingdings" w:hint="default"/>
      </w:rPr>
    </w:lvl>
    <w:lvl w:ilvl="6" w:tplc="A4F4A81C">
      <w:start w:val="1"/>
      <w:numFmt w:val="bullet"/>
      <w:lvlText w:val=""/>
      <w:lvlJc w:val="left"/>
      <w:pPr>
        <w:ind w:left="5040" w:hanging="360"/>
      </w:pPr>
      <w:rPr>
        <w:rFonts w:ascii="Symbol" w:hAnsi="Symbol" w:hint="default"/>
      </w:rPr>
    </w:lvl>
    <w:lvl w:ilvl="7" w:tplc="D0D070F8">
      <w:start w:val="1"/>
      <w:numFmt w:val="bullet"/>
      <w:lvlText w:val="o"/>
      <w:lvlJc w:val="left"/>
      <w:pPr>
        <w:ind w:left="5760" w:hanging="360"/>
      </w:pPr>
      <w:rPr>
        <w:rFonts w:ascii="Courier New" w:hAnsi="Courier New" w:hint="default"/>
      </w:rPr>
    </w:lvl>
    <w:lvl w:ilvl="8" w:tplc="5CE67CE6">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D22D5"/>
    <w:rsid w:val="00195DB9"/>
    <w:rsid w:val="00834224"/>
    <w:rsid w:val="00C2287B"/>
    <w:rsid w:val="00DB0608"/>
    <w:rsid w:val="154D22D5"/>
    <w:rsid w:val="176A3701"/>
    <w:rsid w:val="33915C65"/>
    <w:rsid w:val="48EEC7D1"/>
    <w:rsid w:val="498CAC42"/>
    <w:rsid w:val="51D4CD87"/>
    <w:rsid w:val="6A42B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FE313"/>
  <w15:chartTrackingRefBased/>
  <w15:docId w15:val="{93435B20-7995-4202-836F-8DA4BA4F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51D4CD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51D4CD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1D4C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45308a-84ef-4e4e-890d-db9b86ad0bf9" xsi:nil="true"/>
    <lcf76f155ced4ddcb4097134ff3c332f xmlns="b4bf5174-83f1-41b2-8970-c8571b0329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6CD1B819DAB84DBF88F0FEB012F340" ma:contentTypeVersion="12" ma:contentTypeDescription="Create a new document." ma:contentTypeScope="" ma:versionID="cf0f01ed85b9c88a71fae2f8f362dfde">
  <xsd:schema xmlns:xsd="http://www.w3.org/2001/XMLSchema" xmlns:xs="http://www.w3.org/2001/XMLSchema" xmlns:p="http://schemas.microsoft.com/office/2006/metadata/properties" xmlns:ns2="b4bf5174-83f1-41b2-8970-c8571b032927" xmlns:ns3="3b45308a-84ef-4e4e-890d-db9b86ad0bf9" targetNamespace="http://schemas.microsoft.com/office/2006/metadata/properties" ma:root="true" ma:fieldsID="a186b20d64307cebf8872ae15dcb433e" ns2:_="" ns3:_="">
    <xsd:import namespace="b4bf5174-83f1-41b2-8970-c8571b032927"/>
    <xsd:import namespace="3b45308a-84ef-4e4e-890d-db9b86ad0b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f5174-83f1-41b2-8970-c8571b032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088157f-dc0f-4e8a-8a8f-2cd222c30b1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45308a-84ef-4e4e-890d-db9b86ad0b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e9e34b-00dc-4191-bb67-b001aca54b5e}" ma:internalName="TaxCatchAll" ma:showField="CatchAllData" ma:web="3b45308a-84ef-4e4e-890d-db9b86ad0b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40BC0B8-67C5-4A27-8277-D785A1915FBC}">
  <ds:schemaRefs>
    <ds:schemaRef ds:uri="http://schemas.microsoft.com/office/2006/metadata/properties"/>
    <ds:schemaRef ds:uri="http://schemas.microsoft.com/office/infopath/2007/PartnerControls"/>
    <ds:schemaRef ds:uri="3b45308a-84ef-4e4e-890d-db9b86ad0bf9"/>
    <ds:schemaRef ds:uri="b4bf5174-83f1-41b2-8970-c8571b032927"/>
  </ds:schemaRefs>
</ds:datastoreItem>
</file>

<file path=customXml/itemProps2.xml><?xml version="1.0" encoding="utf-8"?>
<ds:datastoreItem xmlns:ds="http://schemas.openxmlformats.org/officeDocument/2006/customXml" ds:itemID="{9E9CEC81-8100-4F44-BDCF-42FC2A489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f5174-83f1-41b2-8970-c8571b032927"/>
    <ds:schemaRef ds:uri="3b45308a-84ef-4e4e-890d-db9b86ad0b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4004E-3F4D-4374-860C-57E118A8DA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476</Words>
  <Characters>2719</Characters>
  <Application>Microsoft Office Word</Application>
  <DocSecurity>0</DocSecurity>
  <Lines>22</Lines>
  <Paragraphs>6</Paragraphs>
  <ScaleCrop>false</ScaleCrop>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Patterson</dc:creator>
  <cp:keywords/>
  <dc:description/>
  <cp:lastModifiedBy>JWatson</cp:lastModifiedBy>
  <cp:revision>2</cp:revision>
  <dcterms:created xsi:type="dcterms:W3CDTF">2026-06-26T10:57:00Z</dcterms:created>
  <dcterms:modified xsi:type="dcterms:W3CDTF">2026-06-26T10:57:00Z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0x010100B06CD1B819DAB84DBF88F0FEB012F340</vt:lpwstr>
  </property>
  <property fmtid="{D5CDD505-2E9C-101B-9397-08002B2CF9AE}" pid="3" name="MediaServiceImageTags">
    <vt:lpwstr/>
  </property>
</Properties>
</file>